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B9" w:rsidRPr="007514B9" w:rsidRDefault="007514B9" w:rsidP="007514B9">
      <w:pPr>
        <w:widowControl/>
        <w:jc w:val="center"/>
        <w:rPr>
          <w:rFonts w:ascii="Arial Black" w:eastAsia="NSimSun" w:hAnsi="Arial Black" w:cs="新細明體"/>
          <w:color w:val="000000"/>
          <w:kern w:val="0"/>
          <w:sz w:val="25"/>
          <w:szCs w:val="25"/>
        </w:rPr>
      </w:pPr>
      <w:r w:rsidRPr="007514B9">
        <w:rPr>
          <w:rFonts w:ascii="Arial Black" w:eastAsia="新細明體" w:hAnsi="Arial Black" w:cs="新細明體" w:hint="eastAsia"/>
          <w:color w:val="000000"/>
          <w:kern w:val="0"/>
          <w:sz w:val="25"/>
          <w:szCs w:val="25"/>
        </w:rPr>
        <w:t>投資柬埔寨的八大理由</w:t>
      </w:r>
    </w:p>
    <w:p w:rsidR="007514B9" w:rsidRDefault="007514B9" w:rsidP="007514B9">
      <w:pPr>
        <w:pStyle w:val="Web"/>
        <w:rPr>
          <w:rFonts w:ascii="Arial Black" w:eastAsiaTheme="minorEastAsia" w:hAnsi="Arial Black" w:hint="eastAsia"/>
          <w:color w:val="000000"/>
          <w:sz w:val="22"/>
          <w:szCs w:val="22"/>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第一點，政治穩定，政府的穩定以及與外國其他國家之間非常好的積極關係，這些都可以給大家長期投資提供非常安全的環境，柬埔寨的民主管理也是非常好的可以幫助來創造新的貿易和投資關係；</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第二點，柬埔寨擁有優勢的地理位置，柬埔寨位於最有活力的區域，最有活力</w:t>
      </w:r>
      <w:proofErr w:type="gramStart"/>
      <w:r w:rsidRPr="007514B9">
        <w:rPr>
          <w:rFonts w:ascii="Arial Black" w:hAnsi="Arial Black" w:hint="eastAsia"/>
          <w:color w:val="000000"/>
          <w:sz w:val="22"/>
          <w:szCs w:val="22"/>
        </w:rPr>
        <w:t>是說的經濟</w:t>
      </w:r>
      <w:proofErr w:type="gramEnd"/>
      <w:r w:rsidRPr="007514B9">
        <w:rPr>
          <w:rFonts w:ascii="Arial Black" w:hAnsi="Arial Black" w:hint="eastAsia"/>
          <w:color w:val="000000"/>
          <w:sz w:val="22"/>
          <w:szCs w:val="22"/>
        </w:rPr>
        <w:t>活力。在最近幾十年以來都是最有經濟活力的區域，在泰國海灣為這些國家提供免費進入海運貿易的出口；</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第三點，非常有利的投資氣候。擁有私有企業論壇會經常舉行幫助減少障礙與低效率；</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第四點，極大的經濟。有最小的國外換</w:t>
      </w:r>
      <w:proofErr w:type="gramStart"/>
      <w:r w:rsidRPr="007514B9">
        <w:rPr>
          <w:rFonts w:ascii="Arial Black" w:hAnsi="Arial Black" w:hint="eastAsia"/>
          <w:color w:val="000000"/>
          <w:sz w:val="22"/>
          <w:szCs w:val="22"/>
        </w:rPr>
        <w:t>匯</w:t>
      </w:r>
      <w:proofErr w:type="gramEnd"/>
      <w:r w:rsidRPr="007514B9">
        <w:rPr>
          <w:rFonts w:ascii="Arial Black" w:hAnsi="Arial Black" w:hint="eastAsia"/>
          <w:color w:val="000000"/>
          <w:sz w:val="22"/>
          <w:szCs w:val="22"/>
        </w:rPr>
        <w:t>的風險，有穩定的金融政策以及財務責任；</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第五點，貿易的整合是非常好的。我們是</w:t>
      </w:r>
      <w:r w:rsidRPr="007514B9">
        <w:rPr>
          <w:rFonts w:ascii="Arial Black" w:hAnsi="Arial Black"/>
          <w:color w:val="000000"/>
          <w:sz w:val="22"/>
          <w:szCs w:val="22"/>
        </w:rPr>
        <w:t>2004</w:t>
      </w:r>
      <w:r w:rsidRPr="007514B9">
        <w:rPr>
          <w:rFonts w:ascii="Arial Black" w:hAnsi="Arial Black" w:hint="eastAsia"/>
          <w:color w:val="000000"/>
          <w:sz w:val="22"/>
          <w:szCs w:val="22"/>
        </w:rPr>
        <w:t>年加入</w:t>
      </w:r>
      <w:r w:rsidRPr="007514B9">
        <w:rPr>
          <w:rFonts w:ascii="Arial Black" w:hAnsi="Arial Black"/>
          <w:color w:val="000000"/>
          <w:sz w:val="22"/>
          <w:szCs w:val="22"/>
        </w:rPr>
        <w:t>WTO</w:t>
      </w:r>
      <w:r w:rsidRPr="007514B9">
        <w:rPr>
          <w:rFonts w:ascii="Arial Black" w:hAnsi="Arial Black" w:hint="eastAsia"/>
          <w:color w:val="000000"/>
          <w:sz w:val="22"/>
          <w:szCs w:val="22"/>
        </w:rPr>
        <w:t>世貿組織東盟成員國會提供區域貿易和優勢。免稅出口如果到很多發展的經濟去可以獲得關稅的減免或者是優惠的政策；</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第六點，勞工環境。在亞洲</w:t>
      </w:r>
      <w:proofErr w:type="gramStart"/>
      <w:r w:rsidRPr="007514B9">
        <w:rPr>
          <w:rFonts w:ascii="Arial Black" w:hAnsi="Arial Black" w:hint="eastAsia"/>
          <w:color w:val="000000"/>
          <w:sz w:val="22"/>
          <w:szCs w:val="22"/>
        </w:rPr>
        <w:t>來說是勞動力</w:t>
      </w:r>
      <w:proofErr w:type="gramEnd"/>
      <w:r w:rsidRPr="007514B9">
        <w:rPr>
          <w:rFonts w:ascii="Arial Black" w:hAnsi="Arial Black" w:hint="eastAsia"/>
          <w:color w:val="000000"/>
          <w:sz w:val="22"/>
          <w:szCs w:val="22"/>
        </w:rPr>
        <w:t>成本很低；</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第七點，交通運輸聯繫緊密。區域基礎設施專案像鐵路、道路、空運之間的聯繫在柬埔寨以及整個世界之間的聯繫會越來越好，會進行一定的升級。集裝箱的海運碼頭已經對它進行現代化和擴建處理。在</w:t>
      </w:r>
      <w:r w:rsidRPr="007514B9">
        <w:rPr>
          <w:rFonts w:ascii="Arial Black" w:hAnsi="Arial Black"/>
          <w:color w:val="000000"/>
          <w:sz w:val="22"/>
          <w:szCs w:val="22"/>
        </w:rPr>
        <w:t>PNH</w:t>
      </w:r>
      <w:r w:rsidRPr="007514B9">
        <w:rPr>
          <w:rFonts w:ascii="Arial Black" w:hAnsi="Arial Black" w:hint="eastAsia"/>
          <w:color w:val="000000"/>
          <w:sz w:val="22"/>
          <w:szCs w:val="22"/>
        </w:rPr>
        <w:t>這個地方河的港口進行重新的定位、重新擴建，柬埔寨新的升海的港口就會得到新的發展。我們還有三個國際機場已經建成了；</w:t>
      </w:r>
    </w:p>
    <w:p w:rsidR="007514B9" w:rsidRDefault="007514B9" w:rsidP="007514B9">
      <w:pPr>
        <w:pStyle w:val="Web"/>
        <w:rPr>
          <w:rFonts w:ascii="Arial Black" w:eastAsia="NSimSun" w:hAnsi="Arial Black"/>
          <w:color w:val="000000"/>
          <w:sz w:val="16"/>
          <w:szCs w:val="16"/>
        </w:rPr>
      </w:pPr>
    </w:p>
    <w:p w:rsidR="007514B9" w:rsidRDefault="007514B9" w:rsidP="007514B9">
      <w:pPr>
        <w:pStyle w:val="Web"/>
        <w:rPr>
          <w:rFonts w:ascii="Arial Black" w:eastAsia="NSimSun" w:hAnsi="Arial Black"/>
          <w:color w:val="000000"/>
          <w:sz w:val="16"/>
          <w:szCs w:val="16"/>
        </w:rPr>
      </w:pPr>
      <w:r w:rsidRPr="007514B9">
        <w:rPr>
          <w:rFonts w:ascii="Arial Black" w:hAnsi="Arial Black" w:hint="eastAsia"/>
          <w:color w:val="000000"/>
          <w:sz w:val="22"/>
          <w:szCs w:val="22"/>
        </w:rPr>
        <w:t>第八點，在電信與互聯網方面是非常好的。在電信和互聯網方面費用是比較低的，水動力煤動力工廠也是會替代現在基於油發電的成本。還有大量的自然資源、土地是沒有被開發的，有肥沃的土地可以用於生產、可以用於農業活動，還有非常多的礦業礦藏等待著您來開採，還有海上油氣艙，有世界級吸引遊客的地方，包括海灘、歷史、文化等等。我們還有</w:t>
      </w:r>
      <w:r w:rsidRPr="007514B9">
        <w:rPr>
          <w:rFonts w:ascii="Arial Black" w:hAnsi="Arial Black"/>
          <w:color w:val="000000"/>
          <w:sz w:val="22"/>
          <w:szCs w:val="22"/>
        </w:rPr>
        <w:t>2012</w:t>
      </w:r>
      <w:r w:rsidRPr="007514B9">
        <w:rPr>
          <w:rFonts w:ascii="Arial Black" w:hAnsi="Arial Black" w:hint="eastAsia"/>
          <w:color w:val="000000"/>
          <w:sz w:val="22"/>
          <w:szCs w:val="22"/>
        </w:rPr>
        <w:t>年</w:t>
      </w:r>
      <w:r w:rsidRPr="007514B9">
        <w:rPr>
          <w:rFonts w:ascii="Arial Black" w:hAnsi="Arial Black"/>
          <w:color w:val="000000"/>
          <w:sz w:val="22"/>
          <w:szCs w:val="22"/>
        </w:rPr>
        <w:t>4</w:t>
      </w:r>
      <w:r w:rsidRPr="007514B9">
        <w:rPr>
          <w:rFonts w:ascii="Arial Black" w:hAnsi="Arial Black" w:hint="eastAsia"/>
          <w:color w:val="000000"/>
          <w:sz w:val="22"/>
          <w:szCs w:val="22"/>
        </w:rPr>
        <w:t>月份新開的股市，所以非常容易上市。</w:t>
      </w:r>
    </w:p>
    <w:p w:rsidR="007514B9" w:rsidRDefault="007514B9" w:rsidP="007514B9">
      <w:pPr>
        <w:pStyle w:val="Web"/>
        <w:rPr>
          <w:rFonts w:ascii="Arial Black" w:eastAsia="NSimSun" w:hAnsi="Arial Black"/>
          <w:color w:val="000000"/>
          <w:sz w:val="16"/>
          <w:szCs w:val="16"/>
        </w:rPr>
      </w:pPr>
    </w:p>
    <w:p w:rsidR="00E659F5" w:rsidRPr="007514B9" w:rsidRDefault="00E659F5" w:rsidP="007514B9"/>
    <w:sectPr w:rsidR="00E659F5" w:rsidRPr="007514B9" w:rsidSect="00E659F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NSimSun">
    <w:panose1 w:val="02010609030101010101"/>
    <w:charset w:val="86"/>
    <w:family w:val="roman"/>
    <w:pitch w:val="default"/>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4B9"/>
    <w:rsid w:val="007514B9"/>
    <w:rsid w:val="008645B2"/>
    <w:rsid w:val="00E659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F5"/>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14B9"/>
    <w:pPr>
      <w:widowControl/>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326859232">
      <w:bodyDiv w:val="1"/>
      <w:marLeft w:val="0"/>
      <w:marRight w:val="0"/>
      <w:marTop w:val="0"/>
      <w:marBottom w:val="0"/>
      <w:divBdr>
        <w:top w:val="none" w:sz="0" w:space="0" w:color="auto"/>
        <w:left w:val="none" w:sz="0" w:space="0" w:color="auto"/>
        <w:bottom w:val="none" w:sz="0" w:space="0" w:color="auto"/>
        <w:right w:val="none" w:sz="0" w:space="0" w:color="auto"/>
      </w:divBdr>
      <w:divsChild>
        <w:div w:id="18508247">
          <w:marLeft w:val="0"/>
          <w:marRight w:val="0"/>
          <w:marTop w:val="0"/>
          <w:marBottom w:val="0"/>
          <w:divBdr>
            <w:top w:val="none" w:sz="0" w:space="0" w:color="auto"/>
            <w:left w:val="none" w:sz="0" w:space="0" w:color="auto"/>
            <w:bottom w:val="none" w:sz="0" w:space="0" w:color="auto"/>
            <w:right w:val="none" w:sz="0" w:space="0" w:color="auto"/>
          </w:divBdr>
          <w:divsChild>
            <w:div w:id="1759057982">
              <w:marLeft w:val="0"/>
              <w:marRight w:val="0"/>
              <w:marTop w:val="0"/>
              <w:marBottom w:val="0"/>
              <w:divBdr>
                <w:top w:val="none" w:sz="0" w:space="0" w:color="auto"/>
                <w:left w:val="none" w:sz="0" w:space="0" w:color="auto"/>
                <w:bottom w:val="none" w:sz="0" w:space="0" w:color="auto"/>
                <w:right w:val="none" w:sz="0" w:space="0" w:color="auto"/>
              </w:divBdr>
              <w:divsChild>
                <w:div w:id="1116101838">
                  <w:marLeft w:val="0"/>
                  <w:marRight w:val="0"/>
                  <w:marTop w:val="136"/>
                  <w:marBottom w:val="0"/>
                  <w:divBdr>
                    <w:top w:val="none" w:sz="0" w:space="0" w:color="auto"/>
                    <w:left w:val="none" w:sz="0" w:space="0" w:color="auto"/>
                    <w:bottom w:val="none" w:sz="0" w:space="0" w:color="auto"/>
                    <w:right w:val="none" w:sz="0" w:space="0" w:color="auto"/>
                  </w:divBdr>
                  <w:divsChild>
                    <w:div w:id="1236861103">
                      <w:marLeft w:val="0"/>
                      <w:marRight w:val="0"/>
                      <w:marTop w:val="0"/>
                      <w:marBottom w:val="0"/>
                      <w:divBdr>
                        <w:top w:val="none" w:sz="0" w:space="0" w:color="auto"/>
                        <w:left w:val="none" w:sz="0" w:space="0" w:color="auto"/>
                        <w:bottom w:val="none" w:sz="0" w:space="0" w:color="auto"/>
                        <w:right w:val="none" w:sz="0" w:space="0" w:color="auto"/>
                      </w:divBdr>
                      <w:divsChild>
                        <w:div w:id="470751769">
                          <w:marLeft w:val="0"/>
                          <w:marRight w:val="0"/>
                          <w:marTop w:val="0"/>
                          <w:marBottom w:val="0"/>
                          <w:divBdr>
                            <w:top w:val="none" w:sz="0" w:space="0" w:color="auto"/>
                            <w:left w:val="none" w:sz="0" w:space="0" w:color="auto"/>
                            <w:bottom w:val="none" w:sz="0" w:space="0" w:color="auto"/>
                            <w:right w:val="none" w:sz="0" w:space="0" w:color="auto"/>
                          </w:divBdr>
                          <w:divsChild>
                            <w:div w:id="1446774181">
                              <w:marLeft w:val="0"/>
                              <w:marRight w:val="0"/>
                              <w:marTop w:val="95"/>
                              <w:marBottom w:val="340"/>
                              <w:divBdr>
                                <w:top w:val="none" w:sz="0" w:space="0" w:color="auto"/>
                                <w:left w:val="none" w:sz="0" w:space="0" w:color="auto"/>
                                <w:bottom w:val="none" w:sz="0" w:space="0" w:color="auto"/>
                                <w:right w:val="none" w:sz="0" w:space="0" w:color="auto"/>
                              </w:divBdr>
                              <w:divsChild>
                                <w:div w:id="153837273">
                                  <w:marLeft w:val="0"/>
                                  <w:marRight w:val="0"/>
                                  <w:marTop w:val="0"/>
                                  <w:marBottom w:val="0"/>
                                  <w:divBdr>
                                    <w:top w:val="none" w:sz="0" w:space="0" w:color="auto"/>
                                    <w:left w:val="none" w:sz="0" w:space="0" w:color="auto"/>
                                    <w:bottom w:val="none" w:sz="0" w:space="0" w:color="auto"/>
                                    <w:right w:val="none" w:sz="0" w:space="0" w:color="auto"/>
                                  </w:divBdr>
                                  <w:divsChild>
                                    <w:div w:id="1502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07449">
      <w:bodyDiv w:val="1"/>
      <w:marLeft w:val="0"/>
      <w:marRight w:val="0"/>
      <w:marTop w:val="0"/>
      <w:marBottom w:val="0"/>
      <w:divBdr>
        <w:top w:val="none" w:sz="0" w:space="0" w:color="auto"/>
        <w:left w:val="none" w:sz="0" w:space="0" w:color="auto"/>
        <w:bottom w:val="none" w:sz="0" w:space="0" w:color="auto"/>
        <w:right w:val="none" w:sz="0" w:space="0" w:color="auto"/>
      </w:divBdr>
      <w:divsChild>
        <w:div w:id="1253978364">
          <w:marLeft w:val="0"/>
          <w:marRight w:val="0"/>
          <w:marTop w:val="0"/>
          <w:marBottom w:val="0"/>
          <w:divBdr>
            <w:top w:val="none" w:sz="0" w:space="0" w:color="auto"/>
            <w:left w:val="none" w:sz="0" w:space="0" w:color="auto"/>
            <w:bottom w:val="none" w:sz="0" w:space="0" w:color="auto"/>
            <w:right w:val="none" w:sz="0" w:space="0" w:color="auto"/>
          </w:divBdr>
          <w:divsChild>
            <w:div w:id="960067144">
              <w:marLeft w:val="0"/>
              <w:marRight w:val="0"/>
              <w:marTop w:val="0"/>
              <w:marBottom w:val="0"/>
              <w:divBdr>
                <w:top w:val="none" w:sz="0" w:space="0" w:color="auto"/>
                <w:left w:val="none" w:sz="0" w:space="0" w:color="auto"/>
                <w:bottom w:val="none" w:sz="0" w:space="0" w:color="auto"/>
                <w:right w:val="none" w:sz="0" w:space="0" w:color="auto"/>
              </w:divBdr>
              <w:divsChild>
                <w:div w:id="782649294">
                  <w:marLeft w:val="0"/>
                  <w:marRight w:val="0"/>
                  <w:marTop w:val="136"/>
                  <w:marBottom w:val="0"/>
                  <w:divBdr>
                    <w:top w:val="none" w:sz="0" w:space="0" w:color="auto"/>
                    <w:left w:val="none" w:sz="0" w:space="0" w:color="auto"/>
                    <w:bottom w:val="none" w:sz="0" w:space="0" w:color="auto"/>
                    <w:right w:val="none" w:sz="0" w:space="0" w:color="auto"/>
                  </w:divBdr>
                  <w:divsChild>
                    <w:div w:id="352540673">
                      <w:marLeft w:val="0"/>
                      <w:marRight w:val="0"/>
                      <w:marTop w:val="0"/>
                      <w:marBottom w:val="0"/>
                      <w:divBdr>
                        <w:top w:val="none" w:sz="0" w:space="0" w:color="auto"/>
                        <w:left w:val="none" w:sz="0" w:space="0" w:color="auto"/>
                        <w:bottom w:val="none" w:sz="0" w:space="0" w:color="auto"/>
                        <w:right w:val="none" w:sz="0" w:space="0" w:color="auto"/>
                      </w:divBdr>
                      <w:divsChild>
                        <w:div w:id="1122113308">
                          <w:marLeft w:val="0"/>
                          <w:marRight w:val="0"/>
                          <w:marTop w:val="0"/>
                          <w:marBottom w:val="0"/>
                          <w:divBdr>
                            <w:top w:val="none" w:sz="0" w:space="0" w:color="auto"/>
                            <w:left w:val="none" w:sz="0" w:space="0" w:color="auto"/>
                            <w:bottom w:val="none" w:sz="0" w:space="0" w:color="auto"/>
                            <w:right w:val="none" w:sz="0" w:space="0" w:color="auto"/>
                          </w:divBdr>
                          <w:divsChild>
                            <w:div w:id="1812404394">
                              <w:marLeft w:val="0"/>
                              <w:marRight w:val="0"/>
                              <w:marTop w:val="95"/>
                              <w:marBottom w:val="340"/>
                              <w:divBdr>
                                <w:top w:val="none" w:sz="0" w:space="0" w:color="auto"/>
                                <w:left w:val="none" w:sz="0" w:space="0" w:color="auto"/>
                                <w:bottom w:val="none" w:sz="0" w:space="0" w:color="auto"/>
                                <w:right w:val="none" w:sz="0" w:space="0" w:color="auto"/>
                              </w:divBdr>
                              <w:divsChild>
                                <w:div w:id="327296926">
                                  <w:marLeft w:val="0"/>
                                  <w:marRight w:val="0"/>
                                  <w:marTop w:val="0"/>
                                  <w:marBottom w:val="0"/>
                                  <w:divBdr>
                                    <w:top w:val="none" w:sz="0" w:space="0" w:color="auto"/>
                                    <w:left w:val="none" w:sz="0" w:space="0" w:color="auto"/>
                                    <w:bottom w:val="none" w:sz="0" w:space="0" w:color="auto"/>
                                    <w:right w:val="none" w:sz="0" w:space="0" w:color="auto"/>
                                  </w:divBdr>
                                  <w:divsChild>
                                    <w:div w:id="504828720">
                                      <w:marLeft w:val="0"/>
                                      <w:marRight w:val="0"/>
                                      <w:marTop w:val="0"/>
                                      <w:marBottom w:val="0"/>
                                      <w:divBdr>
                                        <w:top w:val="none" w:sz="0" w:space="0" w:color="auto"/>
                                        <w:left w:val="none" w:sz="0" w:space="0" w:color="auto"/>
                                        <w:bottom w:val="none" w:sz="0" w:space="0" w:color="auto"/>
                                        <w:right w:val="none" w:sz="0" w:space="0" w:color="auto"/>
                                      </w:divBdr>
                                      <w:divsChild>
                                        <w:div w:id="716202689">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105</Words>
  <Characters>604</Characters>
  <Application>Microsoft Office Word</Application>
  <DocSecurity>0</DocSecurity>
  <Lines>5</Lines>
  <Paragraphs>1</Paragraphs>
  <ScaleCrop>false</ScaleCrop>
  <Company>C.M.T</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2014-05-01T19:37:00Z</dcterms:created>
  <dcterms:modified xsi:type="dcterms:W3CDTF">2014-05-02T11:05:00Z</dcterms:modified>
</cp:coreProperties>
</file>