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E8" w:rsidRPr="002705DA" w:rsidRDefault="003B4EEB" w:rsidP="004002D1">
      <w:pPr>
        <w:spacing w:line="260" w:lineRule="exact"/>
        <w:jc w:val="center"/>
        <w:rPr>
          <w:b/>
        </w:rPr>
      </w:pPr>
      <w:r w:rsidRPr="002705DA">
        <w:rPr>
          <w:rFonts w:ascii="標楷體" w:eastAsia="標楷體" w:hAnsi="標楷體"/>
          <w:b/>
          <w:sz w:val="28"/>
          <w:szCs w:val="32"/>
        </w:rPr>
        <w:t>臺北市中山</w:t>
      </w:r>
      <w:r w:rsidRPr="002705DA">
        <w:rPr>
          <w:rFonts w:ascii="標楷體" w:eastAsia="標楷體" w:hAnsi="標楷體"/>
          <w:b/>
          <w:sz w:val="28"/>
          <w:szCs w:val="32"/>
          <w:lang w:eastAsia="zh-HK"/>
        </w:rPr>
        <w:t>區</w:t>
      </w:r>
      <w:r w:rsidRPr="002705DA">
        <w:rPr>
          <w:rFonts w:ascii="標楷體" w:eastAsia="標楷體" w:hAnsi="標楷體"/>
          <w:b/>
          <w:sz w:val="28"/>
          <w:szCs w:val="32"/>
        </w:rPr>
        <w:t>大佳國</w:t>
      </w:r>
      <w:r w:rsidRPr="002705DA">
        <w:rPr>
          <w:rFonts w:ascii="標楷體" w:eastAsia="標楷體" w:hAnsi="標楷體"/>
          <w:b/>
          <w:sz w:val="28"/>
          <w:szCs w:val="32"/>
          <w:lang w:eastAsia="zh-HK"/>
        </w:rPr>
        <w:t>民</w:t>
      </w:r>
      <w:r w:rsidRPr="002705DA">
        <w:rPr>
          <w:rFonts w:ascii="標楷體" w:eastAsia="標楷體" w:hAnsi="標楷體"/>
          <w:b/>
          <w:sz w:val="28"/>
          <w:szCs w:val="32"/>
        </w:rPr>
        <w:t>小</w:t>
      </w:r>
      <w:r w:rsidRPr="002705DA">
        <w:rPr>
          <w:rFonts w:ascii="標楷體" w:eastAsia="標楷體" w:hAnsi="標楷體"/>
          <w:b/>
          <w:sz w:val="28"/>
          <w:szCs w:val="32"/>
          <w:lang w:eastAsia="zh-HK"/>
        </w:rPr>
        <w:t>學</w:t>
      </w:r>
      <w:r w:rsidRPr="002705DA">
        <w:rPr>
          <w:rFonts w:ascii="標楷體" w:eastAsia="標楷體" w:hAnsi="標楷體"/>
          <w:b/>
          <w:sz w:val="28"/>
          <w:szCs w:val="32"/>
        </w:rPr>
        <w:t>學生選修本土語文/</w:t>
      </w:r>
      <w:r w:rsidRPr="002705DA">
        <w:rPr>
          <w:rFonts w:ascii="標楷體" w:eastAsia="標楷體" w:hAnsi="標楷體" w:hint="eastAsia"/>
          <w:b/>
          <w:sz w:val="28"/>
          <w:szCs w:val="32"/>
        </w:rPr>
        <w:t>臺灣手語/</w:t>
      </w:r>
      <w:r w:rsidRPr="002705DA">
        <w:rPr>
          <w:rFonts w:ascii="標楷體" w:eastAsia="標楷體" w:hAnsi="標楷體"/>
          <w:b/>
          <w:sz w:val="28"/>
          <w:szCs w:val="32"/>
        </w:rPr>
        <w:t>新住民語文意願調查表</w:t>
      </w:r>
    </w:p>
    <w:p w:rsidR="00FE57E8" w:rsidRPr="00932814" w:rsidRDefault="00070E95" w:rsidP="004002D1">
      <w:pPr>
        <w:spacing w:before="180" w:line="260" w:lineRule="exact"/>
        <w:rPr>
          <w:rFonts w:ascii="標楷體" w:eastAsia="標楷體" w:hAnsi="標楷體"/>
          <w:sz w:val="22"/>
        </w:rPr>
      </w:pPr>
      <w:r w:rsidRPr="00932814">
        <w:rPr>
          <w:rFonts w:ascii="標楷體" w:eastAsia="標楷體" w:hAnsi="標楷體"/>
          <w:sz w:val="22"/>
        </w:rPr>
        <w:t>親愛的家長，您好：</w:t>
      </w:r>
    </w:p>
    <w:p w:rsidR="00FE57E8" w:rsidRPr="00932814" w:rsidRDefault="00070E95">
      <w:pPr>
        <w:autoSpaceDE w:val="0"/>
        <w:rPr>
          <w:sz w:val="22"/>
        </w:rPr>
      </w:pPr>
      <w:r w:rsidRPr="00932814">
        <w:rPr>
          <w:rFonts w:ascii="標楷體" w:eastAsia="標楷體" w:hAnsi="標楷體"/>
          <w:sz w:val="22"/>
        </w:rPr>
        <w:t xml:space="preserve">    依據教育部</w:t>
      </w:r>
      <w:r w:rsidRPr="00932814">
        <w:rPr>
          <w:rFonts w:ascii="標楷體" w:eastAsia="標楷體" w:hAnsi="標楷體"/>
          <w:bCs/>
          <w:sz w:val="22"/>
        </w:rPr>
        <w:t>《十二年國民基本教育課程綱要總綱》</w:t>
      </w:r>
      <w:r w:rsidRPr="00932814">
        <w:rPr>
          <w:rFonts w:ascii="標楷體" w:eastAsia="標楷體" w:hAnsi="標楷體"/>
          <w:sz w:val="22"/>
        </w:rPr>
        <w:t>規定</w:t>
      </w:r>
      <w:r w:rsidRPr="00932814">
        <w:rPr>
          <w:rFonts w:ascii="標楷體" w:eastAsia="標楷體" w:hAnsi="標楷體"/>
          <w:b/>
          <w:bCs/>
          <w:sz w:val="22"/>
        </w:rPr>
        <w:t>：</w:t>
      </w:r>
      <w:r w:rsidRPr="00932814">
        <w:rPr>
          <w:rFonts w:ascii="標楷體" w:eastAsia="標楷體" w:hAnsi="標楷體"/>
          <w:sz w:val="22"/>
        </w:rPr>
        <w:t>「國民中學階段本土語文的課程實施，應依學生實際需求，選擇閩南語文、客家語文、原住民族語文、閩東語文及臺灣手語其中一項進行學習。」</w:t>
      </w:r>
      <w:r w:rsidRPr="00932814">
        <w:rPr>
          <w:rFonts w:ascii="標楷體" w:eastAsia="標楷體" w:hAnsi="標楷體"/>
          <w:b/>
          <w:sz w:val="22"/>
        </w:rPr>
        <w:t>並以鼓勵持續學習同一種語言為原則</w:t>
      </w:r>
      <w:r w:rsidRPr="00932814">
        <w:rPr>
          <w:rFonts w:ascii="標楷體" w:eastAsia="標楷體" w:hAnsi="標楷體"/>
          <w:sz w:val="22"/>
        </w:rPr>
        <w:t>，請和貴子弟討論後填寫下表，作為學校規劃辦理11</w:t>
      </w:r>
      <w:r w:rsidR="00EC6D9E" w:rsidRPr="00932814">
        <w:rPr>
          <w:rFonts w:ascii="標楷體" w:eastAsia="標楷體" w:hAnsi="標楷體" w:hint="eastAsia"/>
          <w:sz w:val="22"/>
        </w:rPr>
        <w:t>3</w:t>
      </w:r>
      <w:r w:rsidRPr="00932814">
        <w:rPr>
          <w:rFonts w:ascii="標楷體" w:eastAsia="標楷體" w:hAnsi="標楷體"/>
          <w:sz w:val="22"/>
        </w:rPr>
        <w:t>學年度課程之參考。謝謝您</w:t>
      </w:r>
      <w:r w:rsidRPr="00932814">
        <w:rPr>
          <w:rFonts w:ascii="標楷體" w:eastAsia="標楷體" w:hAnsi="標楷體"/>
          <w:sz w:val="22"/>
          <w:lang w:eastAsia="zh-HK"/>
        </w:rPr>
        <w:t>並祝</w:t>
      </w:r>
      <w:r w:rsidRPr="00932814">
        <w:rPr>
          <w:rFonts w:ascii="標楷體" w:eastAsia="標楷體" w:hAnsi="標楷體"/>
          <w:sz w:val="22"/>
        </w:rPr>
        <w:t xml:space="preserve">　</w:t>
      </w:r>
      <w:r w:rsidRPr="00932814">
        <w:rPr>
          <w:rFonts w:ascii="標楷體" w:eastAsia="標楷體" w:hAnsi="標楷體"/>
          <w:sz w:val="22"/>
          <w:lang w:eastAsia="zh-HK"/>
        </w:rPr>
        <w:t>闔府安康</w:t>
      </w:r>
      <w:r w:rsidRPr="00932814">
        <w:rPr>
          <w:rFonts w:ascii="標楷體" w:eastAsia="標楷體" w:hAnsi="標楷體"/>
          <w:sz w:val="22"/>
        </w:rPr>
        <w:t xml:space="preserve">。　　　　　   </w:t>
      </w:r>
      <w:r w:rsidR="002705DA" w:rsidRPr="00932814">
        <w:rPr>
          <w:rFonts w:ascii="標楷體" w:eastAsia="標楷體" w:hAnsi="標楷體" w:hint="eastAsia"/>
          <w:sz w:val="22"/>
        </w:rPr>
        <w:t xml:space="preserve">        </w:t>
      </w:r>
      <w:r w:rsidR="00932814">
        <w:rPr>
          <w:rFonts w:ascii="標楷體" w:eastAsia="標楷體" w:hAnsi="標楷體" w:hint="eastAsia"/>
          <w:sz w:val="22"/>
        </w:rPr>
        <w:t xml:space="preserve">                       </w:t>
      </w:r>
      <w:r w:rsidR="002705DA" w:rsidRPr="00932814">
        <w:rPr>
          <w:rFonts w:ascii="標楷體" w:eastAsia="標楷體" w:hAnsi="標楷體" w:hint="eastAsia"/>
          <w:sz w:val="22"/>
        </w:rPr>
        <w:t xml:space="preserve"> 教務處  敬上</w:t>
      </w:r>
    </w:p>
    <w:p w:rsidR="00FE57E8" w:rsidRDefault="00070E95">
      <w:pPr>
        <w:numPr>
          <w:ilvl w:val="0"/>
          <w:numId w:val="1"/>
        </w:numPr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14605</wp:posOffset>
                </wp:positionV>
                <wp:extent cx="6743700" cy="1609725"/>
                <wp:effectExtent l="0" t="0" r="19050" b="28575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09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FD54" id="AutoShape 4" o:spid="_x0000_s1026" style="position:absolute;margin-left:-11.8pt;margin-top:1.15pt;width:531pt;height:126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43700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" path="m,268288wa,,536576,536576,,268288,268288,l6475413,wa6207125,,6743701,536576,6475413,,6743701,268288l6743700,1341438wa6207124,1073150,6743700,1609726,6743700,1341438,6475412,1609726l268288,1609725wa,1073149,536576,1609725,268288,1609725,,1341437l,268288xe" filled="f" strokeweight=".26467mm">
                <v:stroke joinstyle="miter"/>
                <v:path arrowok="t" o:connecttype="custom" o:connectlocs="3371850,0;6743700,804863;3371850,1609725;0,804863" o:connectangles="270,0,90,180" textboxrect="78579,78579,6665121,1531146"/>
              </v:shape>
            </w:pict>
          </mc:Fallback>
        </mc:AlternateContent>
      </w:r>
      <w:r>
        <w:rPr>
          <w:rFonts w:eastAsia="標楷體"/>
        </w:rPr>
        <w:t>填表說明：</w:t>
      </w:r>
    </w:p>
    <w:p w:rsidR="002705DA" w:rsidRPr="002705DA" w:rsidRDefault="002705DA" w:rsidP="002705D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2705DA">
        <w:rPr>
          <w:rFonts w:ascii="標楷體" w:eastAsia="標楷體" w:hAnsi="標楷體" w:hint="eastAsia"/>
        </w:rPr>
        <w:t>修習期間為一年（自11</w:t>
      </w:r>
      <w:r w:rsidR="00EC6D9E">
        <w:rPr>
          <w:rFonts w:ascii="標楷體" w:eastAsia="標楷體" w:hAnsi="標楷體" w:hint="eastAsia"/>
        </w:rPr>
        <w:t>3</w:t>
      </w:r>
      <w:r w:rsidRPr="002705DA">
        <w:rPr>
          <w:rFonts w:ascii="標楷體" w:eastAsia="標楷體" w:hAnsi="標楷體" w:hint="eastAsia"/>
        </w:rPr>
        <w:t>年9月至11</w:t>
      </w:r>
      <w:r w:rsidR="00EC6D9E">
        <w:rPr>
          <w:rFonts w:ascii="標楷體" w:eastAsia="標楷體" w:hAnsi="標楷體" w:hint="eastAsia"/>
        </w:rPr>
        <w:t>4</w:t>
      </w:r>
      <w:r w:rsidRPr="002705DA">
        <w:rPr>
          <w:rFonts w:ascii="標楷體" w:eastAsia="標楷體" w:hAnsi="標楷體" w:hint="eastAsia"/>
        </w:rPr>
        <w:t>年6月止），</w:t>
      </w:r>
      <w:proofErr w:type="gramStart"/>
      <w:r w:rsidRPr="002705DA">
        <w:rPr>
          <w:rFonts w:ascii="標楷體" w:eastAsia="標楷體" w:hAnsi="標楷體" w:hint="eastAsia"/>
        </w:rPr>
        <w:t>選習之</w:t>
      </w:r>
      <w:proofErr w:type="gramEnd"/>
      <w:r w:rsidRPr="002705DA">
        <w:rPr>
          <w:rFonts w:ascii="標楷體" w:eastAsia="標楷體" w:hAnsi="標楷體" w:hint="eastAsia"/>
        </w:rPr>
        <w:t>語言類別應持續至少一年方得更換。</w:t>
      </w:r>
    </w:p>
    <w:p w:rsidR="002705DA" w:rsidRDefault="002705DA" w:rsidP="002705DA">
      <w:pPr>
        <w:pStyle w:val="ab"/>
        <w:numPr>
          <w:ilvl w:val="0"/>
          <w:numId w:val="3"/>
        </w:numPr>
        <w:ind w:leftChars="0"/>
        <w:jc w:val="both"/>
      </w:pPr>
      <w:r>
        <w:rPr>
          <w:rFonts w:ascii="標楷體" w:eastAsia="標楷體" w:hAnsi="標楷體" w:hint="eastAsia"/>
        </w:rPr>
        <w:t xml:space="preserve"> </w:t>
      </w:r>
      <w:r w:rsidRPr="002705DA">
        <w:rPr>
          <w:rFonts w:ascii="標楷體" w:eastAsia="標楷體" w:hAnsi="標楷體"/>
          <w:lang w:eastAsia="zh-HK"/>
        </w:rPr>
        <w:t>依據〈原住民學生升學保障及原住民公費留學辦法〉，原住民籍學生取得族語認證可以升學加分或入學優待</w:t>
      </w:r>
      <w:r w:rsidRPr="002705DA">
        <w:rPr>
          <w:rFonts w:ascii="標楷體" w:eastAsia="標楷體" w:hAnsi="標楷體"/>
        </w:rPr>
        <w:t>。</w:t>
      </w:r>
      <w:proofErr w:type="gramStart"/>
      <w:r w:rsidRPr="002705DA">
        <w:rPr>
          <w:rFonts w:ascii="標楷體" w:eastAsia="標楷體" w:hAnsi="標楷體"/>
        </w:rPr>
        <w:t>選習原住民</w:t>
      </w:r>
      <w:proofErr w:type="gramEnd"/>
      <w:r w:rsidRPr="002705DA">
        <w:rPr>
          <w:rFonts w:ascii="標楷體" w:eastAsia="標楷體" w:hAnsi="標楷體"/>
        </w:rPr>
        <w:t>族語之學生，</w:t>
      </w:r>
      <w:proofErr w:type="gramStart"/>
      <w:r w:rsidRPr="002705DA">
        <w:rPr>
          <w:rFonts w:ascii="標楷體" w:eastAsia="標楷體" w:hAnsi="標楷體"/>
        </w:rPr>
        <w:t>各校宜輔</w:t>
      </w:r>
      <w:proofErr w:type="gramEnd"/>
      <w:r w:rsidRPr="002705DA">
        <w:rPr>
          <w:rFonts w:ascii="標楷體" w:eastAsia="標楷體" w:hAnsi="標楷體"/>
        </w:rPr>
        <w:t>導其</w:t>
      </w:r>
      <w:r w:rsidRPr="002705DA">
        <w:rPr>
          <w:rFonts w:ascii="標楷體" w:eastAsia="標楷體" w:hAnsi="標楷體"/>
          <w:u w:val="double"/>
        </w:rPr>
        <w:t>以父母或家長之該族語言為優先考量，做適切選擇</w:t>
      </w:r>
      <w:r w:rsidRPr="002705DA">
        <w:rPr>
          <w:rFonts w:ascii="標楷體" w:eastAsia="標楷體" w:hAnsi="標楷體"/>
        </w:rPr>
        <w:t>。</w:t>
      </w:r>
    </w:p>
    <w:p w:rsidR="002705DA" w:rsidRPr="002705DA" w:rsidRDefault="002705DA" w:rsidP="002705D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2705DA">
        <w:rPr>
          <w:rFonts w:ascii="標楷體" w:eastAsia="標楷體" w:hAnsi="標楷體" w:hint="eastAsia"/>
        </w:rPr>
        <w:t>學生學期成績，以所選修之本土語文/</w:t>
      </w:r>
      <w:r>
        <w:rPr>
          <w:rFonts w:ascii="標楷體" w:eastAsia="標楷體" w:hAnsi="標楷體" w:hint="eastAsia"/>
        </w:rPr>
        <w:t>臺灣手語/</w:t>
      </w:r>
      <w:r w:rsidRPr="002705DA">
        <w:rPr>
          <w:rFonts w:ascii="標楷體" w:eastAsia="標楷體" w:hAnsi="標楷體" w:hint="eastAsia"/>
        </w:rPr>
        <w:t>新住民語文成績作計算。</w:t>
      </w:r>
    </w:p>
    <w:p w:rsidR="002705DA" w:rsidRPr="002705DA" w:rsidRDefault="002705DA" w:rsidP="002705D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2705DA">
        <w:rPr>
          <w:rFonts w:ascii="標楷體" w:eastAsia="標楷體" w:hAnsi="標楷體" w:hint="eastAsia"/>
        </w:rPr>
        <w:t>開課時，可能以班群方式打破班級界限，依</w:t>
      </w:r>
      <w:proofErr w:type="gramStart"/>
      <w:r w:rsidRPr="002705DA">
        <w:rPr>
          <w:rFonts w:ascii="標楷體" w:eastAsia="標楷體" w:hAnsi="標楷體" w:hint="eastAsia"/>
        </w:rPr>
        <w:t>學生選習語言</w:t>
      </w:r>
      <w:proofErr w:type="gramEnd"/>
      <w:r w:rsidRPr="002705DA">
        <w:rPr>
          <w:rFonts w:ascii="標楷體" w:eastAsia="標楷體" w:hAnsi="標楷體" w:hint="eastAsia"/>
        </w:rPr>
        <w:t>類別編組，實施</w:t>
      </w:r>
      <w:proofErr w:type="gramStart"/>
      <w:r w:rsidRPr="002705DA">
        <w:rPr>
          <w:rFonts w:ascii="標楷體" w:eastAsia="標楷體" w:hAnsi="標楷體" w:hint="eastAsia"/>
        </w:rPr>
        <w:t>跑班</w:t>
      </w:r>
      <w:proofErr w:type="gramEnd"/>
      <w:r w:rsidRPr="002705DA">
        <w:rPr>
          <w:rFonts w:ascii="標楷體" w:eastAsia="標楷體" w:hAnsi="標楷體" w:hint="eastAsia"/>
        </w:rPr>
        <w:t>式協同教學。</w:t>
      </w:r>
    </w:p>
    <w:p w:rsidR="002705DA" w:rsidRPr="00440DDD" w:rsidRDefault="002705DA" w:rsidP="004002D1">
      <w:pPr>
        <w:snapToGrid w:val="0"/>
        <w:spacing w:before="180" w:line="2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440DDD">
        <w:rPr>
          <w:rFonts w:ascii="標楷體" w:eastAsia="標楷體" w:hAnsi="標楷體" w:hint="eastAsia"/>
          <w:sz w:val="28"/>
          <w:szCs w:val="28"/>
        </w:rPr>
        <w:t>就</w:t>
      </w:r>
      <w:r w:rsidRPr="00440DDD">
        <w:rPr>
          <w:rFonts w:ascii="標楷體" w:eastAsia="標楷體" w:hAnsi="標楷體"/>
          <w:sz w:val="28"/>
          <w:szCs w:val="28"/>
        </w:rPr>
        <w:t>學編號：</w:t>
      </w:r>
      <w:r w:rsidRPr="00440DDD">
        <w:rPr>
          <w:rFonts w:ascii="標楷體" w:eastAsia="標楷體" w:hAnsi="標楷體"/>
          <w:sz w:val="28"/>
          <w:szCs w:val="28"/>
          <w:u w:val="single"/>
        </w:rPr>
        <w:t xml:space="preserve">  　　　　  </w:t>
      </w:r>
      <w:r w:rsidRPr="00440DDD">
        <w:rPr>
          <w:rFonts w:ascii="標楷體" w:eastAsia="標楷體" w:hAnsi="標楷體"/>
          <w:sz w:val="28"/>
          <w:szCs w:val="28"/>
        </w:rPr>
        <w:t xml:space="preserve"> 學生姓名：</w:t>
      </w:r>
      <w:r w:rsidRPr="00440DDD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440DDD">
        <w:rPr>
          <w:rFonts w:ascii="標楷體" w:eastAsia="標楷體" w:hAnsi="標楷體"/>
          <w:sz w:val="28"/>
          <w:szCs w:val="28"/>
        </w:rPr>
        <w:t xml:space="preserve"> 家長簽章：</w:t>
      </w:r>
      <w:r w:rsidRPr="00440DDD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2705DA" w:rsidRPr="00440DDD" w:rsidRDefault="002705DA" w:rsidP="004002D1">
      <w:pPr>
        <w:snapToGrid w:val="0"/>
        <w:spacing w:before="180" w:line="240" w:lineRule="exact"/>
        <w:jc w:val="both"/>
      </w:pPr>
      <w:r w:rsidRPr="00440DD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</w:t>
      </w:r>
      <w:r w:rsidRPr="00440DDD">
        <w:rPr>
          <w:rFonts w:ascii="標楷體" w:eastAsia="標楷體" w:hAnsi="標楷體"/>
          <w:sz w:val="28"/>
          <w:szCs w:val="28"/>
        </w:rPr>
        <w:t>日期：</w:t>
      </w:r>
      <w:r w:rsidRPr="00440DDD">
        <w:rPr>
          <w:rFonts w:ascii="標楷體" w:eastAsia="標楷體" w:hAnsi="標楷體"/>
          <w:sz w:val="28"/>
          <w:szCs w:val="28"/>
          <w:u w:val="single"/>
        </w:rPr>
        <w:t>11</w:t>
      </w:r>
      <w:r w:rsidR="00EC6D9E" w:rsidRPr="00440DDD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440DDD">
        <w:rPr>
          <w:rFonts w:ascii="標楷體" w:eastAsia="標楷體" w:hAnsi="標楷體"/>
          <w:sz w:val="28"/>
          <w:szCs w:val="28"/>
        </w:rPr>
        <w:t>年</w:t>
      </w:r>
      <w:r w:rsidRPr="00440DD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40DDD">
        <w:rPr>
          <w:rFonts w:ascii="標楷體" w:eastAsia="標楷體" w:hAnsi="標楷體"/>
          <w:sz w:val="28"/>
          <w:szCs w:val="28"/>
        </w:rPr>
        <w:t>月</w:t>
      </w:r>
      <w:r w:rsidRPr="00440DD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40DDD">
        <w:rPr>
          <w:rFonts w:ascii="標楷體" w:eastAsia="標楷體" w:hAnsi="標楷體"/>
          <w:sz w:val="28"/>
          <w:szCs w:val="28"/>
        </w:rPr>
        <w:t>日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8505"/>
      </w:tblGrid>
      <w:tr w:rsidR="00FE57E8" w:rsidTr="004002D1">
        <w:trPr>
          <w:trHeight w:val="371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Pr="004002D1" w:rsidRDefault="00070E95">
            <w:pPr>
              <w:spacing w:line="0" w:lineRule="atLeast"/>
              <w:jc w:val="center"/>
              <w:rPr>
                <w:b/>
              </w:rPr>
            </w:pPr>
            <w:r w:rsidRPr="004002D1">
              <w:rPr>
                <w:rFonts w:ascii="標楷體" w:eastAsia="標楷體" w:hAnsi="標楷體"/>
                <w:b/>
              </w:rPr>
              <w:t>家長使用之母語</w:t>
            </w: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Default="00070E95">
            <w:pPr>
              <w:spacing w:line="0" w:lineRule="atLeast"/>
            </w:pPr>
            <w:r w:rsidRPr="004002D1">
              <w:rPr>
                <w:rFonts w:ascii="標楷體" w:eastAsia="標楷體" w:hAnsi="標楷體"/>
              </w:rPr>
              <w:t>父親：(　　　　　)語      母親：(　　　　　)語</w:t>
            </w:r>
          </w:p>
        </w:tc>
      </w:tr>
      <w:tr w:rsidR="00FE57E8" w:rsidTr="004002D1">
        <w:trPr>
          <w:trHeight w:val="39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Pr="004002D1" w:rsidRDefault="00070E9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02D1">
              <w:rPr>
                <w:rFonts w:ascii="標楷體" w:eastAsia="標楷體" w:hAnsi="標楷體"/>
                <w:b/>
              </w:rPr>
              <w:t>原住民身分</w:t>
            </w: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Default="00070E95">
            <w:pPr>
              <w:spacing w:line="0" w:lineRule="atLeast"/>
            </w:pPr>
            <w:r w:rsidRPr="004002D1">
              <w:rPr>
                <w:rFonts w:ascii="標楷體" w:eastAsia="標楷體" w:hAnsi="標楷體"/>
                <w:sz w:val="22"/>
              </w:rPr>
              <w:t>□</w:t>
            </w:r>
            <w:r w:rsidRPr="004002D1">
              <w:rPr>
                <w:rFonts w:ascii="標楷體" w:eastAsia="標楷體" w:hAnsi="標楷體"/>
                <w:szCs w:val="28"/>
              </w:rPr>
              <w:t xml:space="preserve">學生具備原住民身分 </w:t>
            </w:r>
            <w:r w:rsidRPr="004002D1">
              <w:rPr>
                <w:rFonts w:ascii="標楷體" w:eastAsia="標楷體" w:hAnsi="標楷體"/>
                <w:szCs w:val="28"/>
                <w:u w:val="single"/>
              </w:rPr>
              <w:t xml:space="preserve">           </w:t>
            </w:r>
            <w:r w:rsidRPr="004002D1">
              <w:rPr>
                <w:rFonts w:ascii="標楷體" w:eastAsia="標楷體" w:hAnsi="標楷體"/>
                <w:szCs w:val="28"/>
              </w:rPr>
              <w:t xml:space="preserve"> 族（</w:t>
            </w:r>
            <w:r w:rsidRPr="004002D1">
              <w:rPr>
                <w:rFonts w:ascii="標楷體" w:eastAsia="標楷體" w:hAnsi="標楷體"/>
                <w:szCs w:val="28"/>
                <w:lang w:eastAsia="zh-HK"/>
              </w:rPr>
              <w:t>依戶口名簿之身分填寫</w:t>
            </w:r>
            <w:r w:rsidRPr="004002D1">
              <w:rPr>
                <w:rFonts w:ascii="標楷體" w:eastAsia="標楷體" w:hAnsi="標楷體"/>
                <w:szCs w:val="28"/>
              </w:rPr>
              <w:t>）</w:t>
            </w:r>
          </w:p>
        </w:tc>
      </w:tr>
      <w:tr w:rsidR="00FE57E8"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Pr="00210862" w:rsidRDefault="00070E9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10862">
              <w:rPr>
                <w:rFonts w:ascii="標楷體" w:eastAsia="標楷體" w:hAnsi="標楷體"/>
                <w:b/>
              </w:rPr>
              <w:t>學生選修類別</w:t>
            </w:r>
          </w:p>
          <w:p w:rsidR="00FE57E8" w:rsidRPr="00210862" w:rsidRDefault="00070E9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10862">
              <w:rPr>
                <w:rFonts w:ascii="標楷體" w:eastAsia="標楷體" w:hAnsi="標楷體"/>
                <w:b/>
              </w:rPr>
              <w:t>（限選一種）</w:t>
            </w: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□閩南語</w:t>
            </w:r>
          </w:p>
        </w:tc>
      </w:tr>
      <w:tr w:rsidR="00FE57E8">
        <w:tc>
          <w:tcPr>
            <w:tcW w:w="195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Pr="00210862" w:rsidRDefault="00FE57E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Default="00070E95">
            <w:pPr>
              <w:spacing w:line="0" w:lineRule="atLeast"/>
            </w:pPr>
            <w:r>
              <w:rPr>
                <w:rFonts w:ascii="標楷體" w:eastAsia="標楷體" w:hAnsi="標楷體"/>
              </w:rPr>
              <w:t>□客家語：□四</w:t>
            </w:r>
            <w:proofErr w:type="gramStart"/>
            <w:r>
              <w:rPr>
                <w:rFonts w:ascii="標楷體" w:eastAsia="標楷體" w:hAnsi="標楷體"/>
              </w:rPr>
              <w:t>縣腔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海陸</w:t>
            </w:r>
            <w:proofErr w:type="gramEnd"/>
            <w:r>
              <w:rPr>
                <w:rFonts w:ascii="標楷體" w:eastAsia="標楷體" w:hAnsi="標楷體"/>
              </w:rPr>
              <w:t>腔□大埔腔□</w:t>
            </w:r>
            <w:proofErr w:type="gramStart"/>
            <w:r>
              <w:rPr>
                <w:rFonts w:ascii="標楷體" w:eastAsia="標楷體" w:hAnsi="標楷體" w:cs="Arial"/>
              </w:rPr>
              <w:t>饒平</w:t>
            </w:r>
            <w:proofErr w:type="gramEnd"/>
            <w:r>
              <w:rPr>
                <w:rFonts w:ascii="標楷體" w:eastAsia="標楷體" w:hAnsi="標楷體"/>
              </w:rPr>
              <w:t>腔□</w:t>
            </w:r>
            <w:r>
              <w:rPr>
                <w:rFonts w:ascii="標楷體" w:eastAsia="標楷體" w:hAnsi="標楷體" w:cs="Arial"/>
              </w:rPr>
              <w:t>詔安腔</w:t>
            </w:r>
          </w:p>
        </w:tc>
      </w:tr>
      <w:tr w:rsidR="00FE57E8">
        <w:trPr>
          <w:trHeight w:val="5606"/>
        </w:trPr>
        <w:tc>
          <w:tcPr>
            <w:tcW w:w="195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Pr="00210862" w:rsidRDefault="00FE57E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□阿美語：□南勢阿美語(原</w:t>
            </w:r>
            <w:proofErr w:type="gramStart"/>
            <w:r>
              <w:rPr>
                <w:rFonts w:ascii="標楷體" w:eastAsia="標楷體" w:hAnsi="標楷體"/>
              </w:rPr>
              <w:t>北部阿</w:t>
            </w:r>
            <w:proofErr w:type="gramEnd"/>
            <w:r>
              <w:rPr>
                <w:rFonts w:ascii="標楷體" w:eastAsia="標楷體" w:hAnsi="標楷體"/>
              </w:rPr>
              <w:t>美語)□秀姑巒阿美語(原</w:t>
            </w:r>
            <w:proofErr w:type="gramStart"/>
            <w:r>
              <w:rPr>
                <w:rFonts w:ascii="標楷體" w:eastAsia="標楷體" w:hAnsi="標楷體"/>
              </w:rPr>
              <w:t>中部</w:t>
            </w:r>
            <w:proofErr w:type="gramEnd"/>
            <w:r>
              <w:rPr>
                <w:rFonts w:ascii="標楷體" w:eastAsia="標楷體" w:hAnsi="標楷體"/>
              </w:rPr>
              <w:t>阿美語)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□海岸阿美語□</w:t>
            </w:r>
            <w:proofErr w:type="gramStart"/>
            <w:r>
              <w:rPr>
                <w:rFonts w:ascii="標楷體" w:eastAsia="標楷體" w:hAnsi="標楷體"/>
              </w:rPr>
              <w:t>馬蘭阿美語</w:t>
            </w:r>
            <w:proofErr w:type="gramEnd"/>
            <w:r>
              <w:rPr>
                <w:rFonts w:ascii="標楷體" w:eastAsia="標楷體" w:hAnsi="標楷體"/>
              </w:rPr>
              <w:t>□恆春阿美語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□泰雅語：□賽考利克泰雅語□澤敖利泰雅語□汶水泰雅語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□萬大泰雅語□四季泰雅語□宜蘭澤敖利泰雅語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□賽夏語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□邵語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□賽德克語：□都</w:t>
            </w:r>
            <w:proofErr w:type="gramStart"/>
            <w:r>
              <w:rPr>
                <w:rFonts w:ascii="標楷體" w:eastAsia="標楷體" w:hAnsi="標楷體"/>
              </w:rPr>
              <w:t>達語□德固達</w:t>
            </w:r>
            <w:proofErr w:type="gramEnd"/>
            <w:r>
              <w:rPr>
                <w:rFonts w:ascii="標楷體" w:eastAsia="標楷體" w:hAnsi="標楷體"/>
              </w:rPr>
              <w:t>雅語□德</w:t>
            </w:r>
            <w:proofErr w:type="gramStart"/>
            <w:r>
              <w:rPr>
                <w:rFonts w:ascii="標楷體" w:eastAsia="標楷體" w:hAnsi="標楷體"/>
              </w:rPr>
              <w:t>路固</w:t>
            </w:r>
            <w:proofErr w:type="gramEnd"/>
            <w:r>
              <w:rPr>
                <w:rFonts w:ascii="標楷體" w:eastAsia="標楷體" w:hAnsi="標楷體"/>
              </w:rPr>
              <w:t>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□布農語：□</w:t>
            </w:r>
            <w:proofErr w:type="gramStart"/>
            <w:r>
              <w:rPr>
                <w:rFonts w:ascii="標楷體" w:eastAsia="標楷體" w:hAnsi="標楷體"/>
              </w:rPr>
              <w:t>卓群布農</w:t>
            </w:r>
            <w:proofErr w:type="gramEnd"/>
            <w:r>
              <w:rPr>
                <w:rFonts w:ascii="標楷體" w:eastAsia="標楷體" w:hAnsi="標楷體"/>
              </w:rPr>
              <w:t>語□</w:t>
            </w:r>
            <w:proofErr w:type="gramStart"/>
            <w:r>
              <w:rPr>
                <w:rFonts w:ascii="標楷體" w:eastAsia="標楷體" w:hAnsi="標楷體"/>
              </w:rPr>
              <w:t>卡群</w:t>
            </w:r>
            <w:proofErr w:type="gramEnd"/>
            <w:r>
              <w:rPr>
                <w:rFonts w:ascii="標楷體" w:eastAsia="標楷體" w:hAnsi="標楷體"/>
              </w:rPr>
              <w:t>布農語□</w:t>
            </w:r>
            <w:proofErr w:type="gramStart"/>
            <w:r>
              <w:rPr>
                <w:rFonts w:ascii="標楷體" w:eastAsia="標楷體" w:hAnsi="標楷體"/>
              </w:rPr>
              <w:t>丹群</w:t>
            </w:r>
            <w:proofErr w:type="gramEnd"/>
            <w:r>
              <w:rPr>
                <w:rFonts w:ascii="標楷體" w:eastAsia="標楷體" w:hAnsi="標楷體"/>
              </w:rPr>
              <w:t>布農語□</w:t>
            </w:r>
            <w:proofErr w:type="gramStart"/>
            <w:r>
              <w:rPr>
                <w:rFonts w:ascii="標楷體" w:eastAsia="標楷體" w:hAnsi="標楷體"/>
              </w:rPr>
              <w:t>巒群</w:t>
            </w:r>
            <w:proofErr w:type="gramEnd"/>
            <w:r>
              <w:rPr>
                <w:rFonts w:ascii="標楷體" w:eastAsia="標楷體" w:hAnsi="標楷體"/>
              </w:rPr>
              <w:t>布農語□</w:t>
            </w:r>
            <w:proofErr w:type="gramStart"/>
            <w:r>
              <w:rPr>
                <w:rFonts w:ascii="標楷體" w:eastAsia="標楷體" w:hAnsi="標楷體"/>
              </w:rPr>
              <w:t>郡群</w:t>
            </w:r>
            <w:proofErr w:type="gramEnd"/>
            <w:r>
              <w:rPr>
                <w:rFonts w:ascii="標楷體" w:eastAsia="標楷體" w:hAnsi="標楷體"/>
              </w:rPr>
              <w:t>布農語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排灣語</w:t>
            </w:r>
            <w:proofErr w:type="gramEnd"/>
            <w:r>
              <w:rPr>
                <w:rFonts w:ascii="標楷體" w:eastAsia="標楷體" w:hAnsi="標楷體"/>
              </w:rPr>
              <w:t>：□東排</w:t>
            </w:r>
            <w:proofErr w:type="gramStart"/>
            <w:r>
              <w:rPr>
                <w:rFonts w:ascii="標楷體" w:eastAsia="標楷體" w:hAnsi="標楷體"/>
              </w:rPr>
              <w:t>灣語□北排灣語</w:t>
            </w:r>
            <w:proofErr w:type="gramEnd"/>
            <w:r>
              <w:rPr>
                <w:rFonts w:ascii="標楷體" w:eastAsia="標楷體" w:hAnsi="標楷體"/>
              </w:rPr>
              <w:t>□中</w:t>
            </w:r>
            <w:proofErr w:type="gramStart"/>
            <w:r>
              <w:rPr>
                <w:rFonts w:ascii="標楷體" w:eastAsia="標楷體" w:hAnsi="標楷體"/>
              </w:rPr>
              <w:t>排灣</w:t>
            </w:r>
            <w:proofErr w:type="gramEnd"/>
            <w:r>
              <w:rPr>
                <w:rFonts w:ascii="標楷體" w:eastAsia="標楷體" w:hAnsi="標楷體"/>
              </w:rPr>
              <w:t>語□南排灣語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□魯凱語：□東魯凱語□霧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魯凱語□大武魯凱語□多納魯凱語□萬山魯凱語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□茂林魯凱語</w:t>
            </w:r>
          </w:p>
          <w:p w:rsidR="00C325E9" w:rsidRDefault="00070E95" w:rsidP="00C325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□太魯閣語</w:t>
            </w:r>
            <w:r w:rsidR="00C325E9">
              <w:rPr>
                <w:rFonts w:ascii="標楷體" w:eastAsia="標楷體" w:hAnsi="標楷體" w:hint="eastAsia"/>
              </w:rPr>
              <w:t xml:space="preserve">                      </w:t>
            </w:r>
            <w:r w:rsidR="00C325E9">
              <w:rPr>
                <w:rFonts w:ascii="標楷體" w:eastAsia="標楷體" w:hAnsi="標楷體"/>
              </w:rPr>
              <w:t>□</w:t>
            </w:r>
            <w:proofErr w:type="gramStart"/>
            <w:r w:rsidR="00C325E9">
              <w:rPr>
                <w:rFonts w:ascii="標楷體" w:eastAsia="標楷體" w:hAnsi="標楷體"/>
              </w:rPr>
              <w:t>噶</w:t>
            </w:r>
            <w:proofErr w:type="gramEnd"/>
            <w:r w:rsidR="00C325E9">
              <w:rPr>
                <w:rFonts w:ascii="標楷體" w:eastAsia="標楷體" w:hAnsi="標楷體"/>
              </w:rPr>
              <w:t>瑪蘭語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□鄒語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□卑南語：□</w:t>
            </w:r>
            <w:proofErr w:type="gramStart"/>
            <w:r>
              <w:rPr>
                <w:rFonts w:ascii="標楷體" w:eastAsia="標楷體" w:hAnsi="標楷體"/>
              </w:rPr>
              <w:t>南王卑南</w:t>
            </w:r>
            <w:proofErr w:type="gramEnd"/>
            <w:r>
              <w:rPr>
                <w:rFonts w:ascii="標楷體" w:eastAsia="標楷體" w:hAnsi="標楷體"/>
              </w:rPr>
              <w:t>語□知本卑南語□</w:t>
            </w:r>
            <w:proofErr w:type="gramStart"/>
            <w:r>
              <w:rPr>
                <w:rFonts w:ascii="標楷體" w:eastAsia="標楷體" w:hAnsi="標楷體"/>
              </w:rPr>
              <w:t>西群</w:t>
            </w:r>
            <w:proofErr w:type="gramEnd"/>
            <w:r>
              <w:rPr>
                <w:rFonts w:ascii="標楷體" w:eastAsia="標楷體" w:hAnsi="標楷體"/>
              </w:rPr>
              <w:t>卑南語(原</w:t>
            </w:r>
            <w:proofErr w:type="gramStart"/>
            <w:r>
              <w:rPr>
                <w:rFonts w:ascii="標楷體" w:eastAsia="標楷體" w:hAnsi="標楷體"/>
              </w:rPr>
              <w:t>初鹿卑</w:t>
            </w:r>
            <w:proofErr w:type="gramEnd"/>
            <w:r>
              <w:rPr>
                <w:rFonts w:ascii="標楷體" w:eastAsia="標楷體" w:hAnsi="標楷體"/>
              </w:rPr>
              <w:t>南語)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□建和</w:t>
            </w:r>
            <w:proofErr w:type="gramStart"/>
            <w:r>
              <w:rPr>
                <w:rFonts w:ascii="標楷體" w:eastAsia="標楷體" w:hAnsi="標楷體"/>
              </w:rPr>
              <w:t>卑南</w:t>
            </w:r>
            <w:proofErr w:type="gramEnd"/>
            <w:r>
              <w:rPr>
                <w:rFonts w:ascii="標楷體" w:eastAsia="標楷體" w:hAnsi="標楷體"/>
              </w:rPr>
              <w:t>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□雅美(達悟)語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□撒奇萊雅語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□卡那卡那富語</w:t>
            </w:r>
          </w:p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拉阿魯哇語</w:t>
            </w:r>
            <w:proofErr w:type="gramEnd"/>
          </w:p>
        </w:tc>
      </w:tr>
      <w:tr w:rsidR="00FE57E8">
        <w:tc>
          <w:tcPr>
            <w:tcW w:w="195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Pr="00210862" w:rsidRDefault="00FE57E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E8" w:rsidRDefault="00070E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閩東語</w:t>
            </w:r>
            <w:proofErr w:type="gramEnd"/>
          </w:p>
        </w:tc>
      </w:tr>
      <w:tr w:rsidR="00C325E9">
        <w:tc>
          <w:tcPr>
            <w:tcW w:w="195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E9" w:rsidRPr="00210862" w:rsidRDefault="00C325E9" w:rsidP="00C325E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E9" w:rsidRDefault="00C325E9" w:rsidP="00C325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□新</w:t>
            </w:r>
            <w:proofErr w:type="gramStart"/>
            <w:r>
              <w:rPr>
                <w:rFonts w:ascii="標楷體" w:eastAsia="標楷體" w:hAnsi="標楷體"/>
              </w:rPr>
              <w:t>住民語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 w:rsidRPr="00C325E9">
              <w:rPr>
                <w:rFonts w:ascii="標楷體" w:eastAsia="標楷體" w:hAnsi="標楷體"/>
                <w:sz w:val="22"/>
              </w:rPr>
              <w:t>□越南語□印尼語□泰語□柬埔寨語□緬甸語□馬來語□菲律賓語</w:t>
            </w:r>
          </w:p>
        </w:tc>
      </w:tr>
      <w:tr w:rsidR="00C325E9">
        <w:tc>
          <w:tcPr>
            <w:tcW w:w="195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E9" w:rsidRPr="00210862" w:rsidRDefault="00C325E9" w:rsidP="00C325E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E9" w:rsidRDefault="00C325E9" w:rsidP="00C325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□臺灣手語</w:t>
            </w:r>
          </w:p>
        </w:tc>
      </w:tr>
      <w:tr w:rsidR="00C325E9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E9" w:rsidRPr="00210862" w:rsidRDefault="00C325E9" w:rsidP="00C325E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862">
              <w:rPr>
                <w:rFonts w:ascii="標楷體" w:eastAsia="標楷體" w:hAnsi="標楷體" w:hint="eastAsia"/>
                <w:b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b/>
                <w:szCs w:val="28"/>
              </w:rPr>
              <w:t>語</w:t>
            </w:r>
            <w:r w:rsidRPr="00210862">
              <w:rPr>
                <w:rFonts w:ascii="標楷體" w:eastAsia="標楷體" w:hAnsi="標楷體" w:hint="eastAsia"/>
                <w:b/>
                <w:szCs w:val="28"/>
              </w:rPr>
              <w:t>文程度</w:t>
            </w: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E9" w:rsidRPr="00210862" w:rsidRDefault="00C325E9" w:rsidP="00C325E9">
            <w:pPr>
              <w:spacing w:line="0" w:lineRule="atLeast"/>
            </w:pPr>
            <w:r w:rsidRPr="00210862">
              <w:rPr>
                <w:rFonts w:ascii="標楷體" w:eastAsia="標楷體" w:hAnsi="標楷體"/>
              </w:rPr>
              <w:t>□</w:t>
            </w:r>
            <w:r w:rsidRPr="00210862">
              <w:rPr>
                <w:rFonts w:ascii="標楷體" w:eastAsia="標楷體" w:hAnsi="標楷體" w:hint="eastAsia"/>
              </w:rPr>
              <w:t>能聽</w:t>
            </w:r>
            <w:r w:rsidRPr="0021086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086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10862">
              <w:rPr>
                <w:rFonts w:ascii="標楷體" w:eastAsia="標楷體" w:hAnsi="標楷體"/>
              </w:rPr>
              <w:t>□</w:t>
            </w:r>
            <w:r w:rsidRPr="00210862">
              <w:rPr>
                <w:rFonts w:ascii="標楷體" w:eastAsia="標楷體" w:hAnsi="標楷體" w:hint="eastAsia"/>
              </w:rPr>
              <w:t>能聽、說</w:t>
            </w:r>
            <w:r w:rsidRPr="0021086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086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0862">
              <w:rPr>
                <w:rFonts w:ascii="標楷體" w:eastAsia="標楷體" w:hAnsi="標楷體"/>
              </w:rPr>
              <w:t xml:space="preserve"> □</w:t>
            </w:r>
            <w:r w:rsidRPr="00210862">
              <w:rPr>
                <w:rFonts w:ascii="標楷體" w:eastAsia="標楷體" w:hAnsi="標楷體" w:hint="eastAsia"/>
              </w:rPr>
              <w:t xml:space="preserve">能聽、說、讀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086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0862">
              <w:rPr>
                <w:rFonts w:ascii="標楷體" w:eastAsia="標楷體" w:hAnsi="標楷體"/>
              </w:rPr>
              <w:t>□完全不會</w:t>
            </w:r>
          </w:p>
        </w:tc>
      </w:tr>
      <w:tr w:rsidR="00C325E9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E9" w:rsidRPr="00210862" w:rsidRDefault="00C325E9" w:rsidP="00C325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10862">
              <w:rPr>
                <w:rFonts w:ascii="標楷體" w:eastAsia="標楷體" w:hAnsi="標楷體" w:hint="eastAsia"/>
                <w:b/>
                <w:szCs w:val="28"/>
              </w:rPr>
              <w:t>學生臺灣手語類別程度</w:t>
            </w: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E9" w:rsidRPr="00210862" w:rsidRDefault="00C325E9" w:rsidP="00C325E9">
            <w:pPr>
              <w:spacing w:before="180" w:line="240" w:lineRule="exact"/>
              <w:rPr>
                <w:rFonts w:ascii="標楷體" w:eastAsia="標楷體" w:hAnsi="標楷體"/>
                <w:color w:val="000000"/>
              </w:rPr>
            </w:pPr>
            <w:r w:rsidRPr="00210862">
              <w:rPr>
                <w:rFonts w:ascii="標楷體" w:eastAsia="標楷體" w:hAnsi="標楷體"/>
              </w:rPr>
              <w:t>□</w:t>
            </w:r>
            <w:r w:rsidRPr="00210862">
              <w:rPr>
                <w:rFonts w:ascii="標楷體" w:eastAsia="標楷體" w:hAnsi="標楷體"/>
                <w:color w:val="000000"/>
              </w:rPr>
              <w:t>能理解手語表達意義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210862">
              <w:rPr>
                <w:rFonts w:ascii="標楷體" w:eastAsia="標楷體" w:hAnsi="標楷體"/>
              </w:rPr>
              <w:t>□</w:t>
            </w:r>
            <w:r w:rsidRPr="00210862">
              <w:rPr>
                <w:rFonts w:ascii="標楷體" w:eastAsia="標楷體" w:hAnsi="標楷體"/>
                <w:color w:val="000000"/>
              </w:rPr>
              <w:t>能理解並用手語表達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 w:rsidRPr="00210862">
              <w:rPr>
                <w:rFonts w:ascii="標楷體" w:eastAsia="標楷體" w:hAnsi="標楷體"/>
              </w:rPr>
              <w:t>□</w:t>
            </w:r>
            <w:r w:rsidRPr="00210862">
              <w:rPr>
                <w:rFonts w:ascii="標楷體" w:eastAsia="標楷體" w:hAnsi="標楷體"/>
                <w:color w:val="000000"/>
              </w:rPr>
              <w:t xml:space="preserve">能理解並用手語表達並進行溝通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10862">
              <w:rPr>
                <w:rFonts w:ascii="標楷體" w:eastAsia="標楷體" w:hAnsi="標楷體"/>
              </w:rPr>
              <w:t>□</w:t>
            </w:r>
            <w:r w:rsidRPr="00210862">
              <w:rPr>
                <w:rFonts w:ascii="標楷體" w:eastAsia="標楷體" w:hAnsi="標楷體"/>
                <w:color w:val="000000"/>
              </w:rPr>
              <w:t>完全不會</w:t>
            </w:r>
          </w:p>
        </w:tc>
      </w:tr>
    </w:tbl>
    <w:p w:rsidR="00FE57E8" w:rsidRPr="007B4CD6" w:rsidRDefault="00FE57E8" w:rsidP="007B4CD6">
      <w:pPr>
        <w:jc w:val="both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sectPr w:rsidR="00FE57E8" w:rsidRPr="007B4CD6">
      <w:headerReference w:type="default" r:id="rId7"/>
      <w:pgSz w:w="11906" w:h="16838"/>
      <w:pgMar w:top="454" w:right="851" w:bottom="624" w:left="851" w:header="35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ED" w:rsidRDefault="00B747ED">
      <w:r>
        <w:separator/>
      </w:r>
    </w:p>
  </w:endnote>
  <w:endnote w:type="continuationSeparator" w:id="0">
    <w:p w:rsidR="00B747ED" w:rsidRDefault="00B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ED" w:rsidRDefault="00B747ED">
      <w:r>
        <w:rPr>
          <w:color w:val="000000"/>
        </w:rPr>
        <w:separator/>
      </w:r>
    </w:p>
  </w:footnote>
  <w:footnote w:type="continuationSeparator" w:id="0">
    <w:p w:rsidR="00B747ED" w:rsidRDefault="00B7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D3" w:rsidRDefault="00A479CC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11</w:t>
    </w:r>
    <w:r w:rsidR="00EC6D9E">
      <w:rPr>
        <w:rFonts w:ascii="標楷體" w:eastAsia="標楷體" w:hAnsi="標楷體" w:hint="eastAsia"/>
      </w:rPr>
      <w:t>3</w:t>
    </w:r>
    <w:r w:rsidR="00070E95">
      <w:rPr>
        <w:rFonts w:ascii="標楷體" w:eastAsia="標楷體" w:hAnsi="標楷體"/>
      </w:rPr>
      <w:t>學年度入學</w:t>
    </w:r>
    <w:r w:rsidRPr="00A479CC">
      <w:rPr>
        <w:rFonts w:eastAsia="標楷體"/>
      </w:rPr>
      <w:t>（</w:t>
    </w:r>
    <w:r w:rsidR="005C7E29">
      <w:rPr>
        <w:rFonts w:eastAsia="標楷體" w:hint="eastAsia"/>
      </w:rPr>
      <w:t>新</w:t>
    </w:r>
    <w:r w:rsidRPr="00A479CC">
      <w:rPr>
        <w:rFonts w:eastAsia="標楷體"/>
      </w:rPr>
      <w:t>生適用）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10DC"/>
    <w:multiLevelType w:val="multilevel"/>
    <w:tmpl w:val="D44E57C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F324B43"/>
    <w:multiLevelType w:val="multilevel"/>
    <w:tmpl w:val="8B2A3C2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72EF4"/>
    <w:multiLevelType w:val="hybridMultilevel"/>
    <w:tmpl w:val="A4D28664"/>
    <w:lvl w:ilvl="0" w:tplc="53A8C06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E8"/>
    <w:rsid w:val="00070E95"/>
    <w:rsid w:val="00210862"/>
    <w:rsid w:val="002705DA"/>
    <w:rsid w:val="003B4EEB"/>
    <w:rsid w:val="003E178B"/>
    <w:rsid w:val="004002D1"/>
    <w:rsid w:val="00440DDD"/>
    <w:rsid w:val="005C7E29"/>
    <w:rsid w:val="006D3C7C"/>
    <w:rsid w:val="007B4CD6"/>
    <w:rsid w:val="00932814"/>
    <w:rsid w:val="00980AF3"/>
    <w:rsid w:val="00A479CC"/>
    <w:rsid w:val="00B747ED"/>
    <w:rsid w:val="00B92838"/>
    <w:rsid w:val="00C325E9"/>
    <w:rsid w:val="00EC4D24"/>
    <w:rsid w:val="00EC6D9E"/>
    <w:rsid w:val="00F410D1"/>
    <w:rsid w:val="00F80441"/>
    <w:rsid w:val="00FD691E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96382-BED4-4227-B80C-B2BD49A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kern w:val="3"/>
      <w:sz w:val="24"/>
      <w:szCs w:val="24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kern w:val="3"/>
      <w:sz w:val="24"/>
      <w:szCs w:val="24"/>
    </w:rPr>
  </w:style>
  <w:style w:type="paragraph" w:styleId="ab">
    <w:name w:val="List Paragraph"/>
    <w:basedOn w:val="a"/>
    <w:uiPriority w:val="34"/>
    <w:qFormat/>
    <w:rsid w:val="002705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臺北市民族國小學生選修鄉土語言意願調查表</dc:title>
  <dc:subject/>
  <dc:creator>94002</dc:creator>
  <cp:lastModifiedBy>教學組長</cp:lastModifiedBy>
  <cp:revision>4</cp:revision>
  <cp:lastPrinted>2022-01-07T02:46:00Z</cp:lastPrinted>
  <dcterms:created xsi:type="dcterms:W3CDTF">2024-05-14T03:45:00Z</dcterms:created>
  <dcterms:modified xsi:type="dcterms:W3CDTF">2024-05-14T04:58:00Z</dcterms:modified>
</cp:coreProperties>
</file>